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8C9" w14:textId="77777777" w:rsidR="005D18DF" w:rsidRDefault="005D18DF" w:rsidP="005D18DF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709"/>
        <w:jc w:val="center"/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12033248" w14:textId="77777777" w:rsidR="005D18DF" w:rsidRDefault="00A37845" w:rsidP="005D18DF">
      <w:pPr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ind w:left="709"/>
        <w:jc w:val="center"/>
      </w:pPr>
      <w:sdt>
        <w:sdtPr>
          <w:tag w:val="goog_rdk_1"/>
          <w:id w:val="-910925810"/>
        </w:sdtPr>
        <w:sdtEndPr/>
        <w:sdtContent>
          <w:r w:rsidR="005D18DF">
            <w:rPr>
              <w:noProof/>
            </w:rPr>
            <w:drawing>
              <wp:inline distT="0" distB="0" distL="0" distR="0" wp14:anchorId="56AE2E9F" wp14:editId="733F71AF">
                <wp:extent cx="3214299" cy="917823"/>
                <wp:effectExtent l="0" t="0" r="5715" b="0"/>
                <wp:docPr id="10" name="Picture 9" descr="U:\mrps logo h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 descr="U:\mrps logo hd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299" cy="917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0"/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tag w:val="goog_rdk_2"/>
        <w:id w:val="1603995263"/>
      </w:sdtPr>
      <w:sdtEndPr>
        <w:rPr>
          <w:color w:val="000000" w:themeColor="text1"/>
        </w:rPr>
      </w:sdtEndPr>
      <w:sdtContent>
        <w:p w14:paraId="1FAC9FEB" w14:textId="699CE67F" w:rsidR="005D18DF" w:rsidRPr="00472540" w:rsidRDefault="003400A1" w:rsidP="009D544D">
          <w:pPr>
            <w:pBdr>
              <w:top w:val="single" w:sz="24" w:space="1" w:color="002060"/>
              <w:left w:val="single" w:sz="24" w:space="4" w:color="002060"/>
              <w:bottom w:val="single" w:sz="24" w:space="1" w:color="002060"/>
              <w:right w:val="single" w:sz="24" w:space="4" w:color="002060"/>
            </w:pBdr>
            <w:ind w:left="709"/>
            <w:jc w:val="center"/>
            <w:rPr>
              <w:rFonts w:ascii="Calibri" w:eastAsia="Calibri" w:hAnsi="Calibri" w:cs="Calibri"/>
              <w:b/>
              <w:color w:val="000000" w:themeColor="text1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 w:themeColor="text1"/>
              <w:sz w:val="28"/>
              <w:szCs w:val="28"/>
            </w:rPr>
            <w:t>Child safety</w:t>
          </w:r>
          <w:r w:rsidR="009B2839">
            <w:rPr>
              <w:rFonts w:ascii="Calibri" w:eastAsia="Calibri" w:hAnsi="Calibri" w:cs="Calibri"/>
              <w:b/>
              <w:color w:val="000000" w:themeColor="text1"/>
              <w:sz w:val="28"/>
              <w:szCs w:val="28"/>
            </w:rPr>
            <w:t xml:space="preserve"> Policy</w:t>
          </w:r>
          <w:r>
            <w:rPr>
              <w:rFonts w:ascii="Calibri" w:eastAsia="Calibri" w:hAnsi="Calibri" w:cs="Calibri"/>
              <w:b/>
              <w:color w:val="000000" w:themeColor="text1"/>
              <w:sz w:val="28"/>
              <w:szCs w:val="28"/>
            </w:rPr>
            <w:t xml:space="preserve"> Standard 2- Child Safe</w:t>
          </w:r>
        </w:p>
      </w:sdtContent>
    </w:sdt>
    <w:sdt>
      <w:sdtPr>
        <w:tag w:val="goog_rdk_3"/>
        <w:id w:val="-2057461168"/>
        <w:showingPlcHdr/>
      </w:sdtPr>
      <w:sdtEndPr/>
      <w:sdtContent>
        <w:p w14:paraId="3C7FB0D8" w14:textId="77777777" w:rsidR="005D18DF" w:rsidRDefault="005D18DF" w:rsidP="005D18DF">
          <w:pPr>
            <w:pBdr>
              <w:top w:val="single" w:sz="24" w:space="1" w:color="002060"/>
              <w:left w:val="single" w:sz="24" w:space="4" w:color="002060"/>
              <w:bottom w:val="single" w:sz="24" w:space="1" w:color="002060"/>
              <w:right w:val="single" w:sz="24" w:space="4" w:color="002060"/>
            </w:pBdr>
            <w:ind w:left="709"/>
            <w:jc w:val="center"/>
            <w:rPr>
              <w:rFonts w:ascii="Calibri" w:eastAsia="Calibri" w:hAnsi="Calibri" w:cs="Calibri"/>
              <w:b/>
              <w:color w:val="0070C0"/>
              <w:sz w:val="28"/>
              <w:szCs w:val="28"/>
            </w:rPr>
          </w:pPr>
          <w:r>
            <w:t xml:space="preserve">     </w:t>
          </w:r>
        </w:p>
      </w:sdtContent>
    </w:sdt>
    <w:p w14:paraId="09B02A56" w14:textId="77777777" w:rsidR="00CA5BCE" w:rsidRDefault="00CA5BCE"/>
    <w:p w14:paraId="4654CCE1" w14:textId="77777777" w:rsidR="009B2839" w:rsidRDefault="009B2839"/>
    <w:p w14:paraId="3E44B0F3" w14:textId="77777777" w:rsidR="009B2839" w:rsidRDefault="009B2839"/>
    <w:p w14:paraId="16F9D52B" w14:textId="77777777" w:rsidR="003400A1" w:rsidRPr="003400A1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3400A1">
        <w:rPr>
          <w:rFonts w:ascii="Calibri" w:hAnsi="Calibri"/>
          <w:b/>
          <w:bCs/>
          <w:sz w:val="22"/>
          <w:szCs w:val="22"/>
        </w:rPr>
        <w:t>Purpose</w:t>
      </w:r>
    </w:p>
    <w:p w14:paraId="49E09967" w14:textId="047EEC07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>’s Child Safety Policy sets out the school’s commitment and approach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to creating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and maintaining a child safe organisation where children and young people are safe and feel </w:t>
      </w:r>
      <w:proofErr w:type="gramStart"/>
      <w:r w:rsidRPr="003400A1">
        <w:rPr>
          <w:rFonts w:ascii="Calibri" w:hAnsi="Calibri"/>
          <w:sz w:val="22"/>
          <w:szCs w:val="22"/>
        </w:rPr>
        <w:t>safe, and</w:t>
      </w:r>
      <w:proofErr w:type="gramEnd"/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provides the policy framework for the school’s approach to the Child Safe Standards.</w:t>
      </w:r>
    </w:p>
    <w:p w14:paraId="49EE17CC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4869E633" w14:textId="14317F52" w:rsidR="003400A1" w:rsidRPr="00D77D1C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77D1C">
        <w:rPr>
          <w:rFonts w:ascii="Calibri" w:hAnsi="Calibri"/>
          <w:b/>
          <w:bCs/>
          <w:sz w:val="22"/>
          <w:szCs w:val="22"/>
        </w:rPr>
        <w:t>Scope</w:t>
      </w:r>
    </w:p>
    <w:p w14:paraId="1BE15863" w14:textId="6838F184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This policy applies to all staff, volunteers, and contractors in the school environment, whether or not they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work in direct contact with children or young people. This policy also applies to school council members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where indicated.</w:t>
      </w:r>
    </w:p>
    <w:p w14:paraId="7D769D6E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73CAE430" w14:textId="0AA9001D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The policy will apply to the school environment (see Definitions section). The policy covers both school hours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and outside of school hours.</w:t>
      </w:r>
    </w:p>
    <w:p w14:paraId="1CEB32ED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49A0ED10" w14:textId="10761408" w:rsidR="003400A1" w:rsidRPr="00D77D1C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77D1C">
        <w:rPr>
          <w:rFonts w:ascii="Calibri" w:hAnsi="Calibri"/>
          <w:b/>
          <w:bCs/>
          <w:sz w:val="22"/>
          <w:szCs w:val="22"/>
        </w:rPr>
        <w:t>Definitions</w:t>
      </w:r>
    </w:p>
    <w:p w14:paraId="3DB360BF" w14:textId="77777777" w:rsidR="003400A1" w:rsidRPr="00D77D1C" w:rsidRDefault="003400A1" w:rsidP="003400A1">
      <w:pPr>
        <w:rPr>
          <w:rFonts w:ascii="Calibri" w:hAnsi="Calibri"/>
          <w:i/>
          <w:iCs/>
          <w:sz w:val="22"/>
          <w:szCs w:val="22"/>
        </w:rPr>
      </w:pPr>
      <w:r w:rsidRPr="00D77D1C">
        <w:rPr>
          <w:rFonts w:ascii="Calibri" w:hAnsi="Calibri"/>
          <w:i/>
          <w:iCs/>
          <w:sz w:val="22"/>
          <w:szCs w:val="22"/>
        </w:rPr>
        <w:t>Child abuse</w:t>
      </w:r>
    </w:p>
    <w:p w14:paraId="25934260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Child abuse includes:</w:t>
      </w:r>
    </w:p>
    <w:p w14:paraId="1D661F30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any act committed against a child involving:</w:t>
      </w:r>
    </w:p>
    <w:p w14:paraId="71C744C2" w14:textId="1B49E6AE" w:rsidR="003400A1" w:rsidRPr="00D77D1C" w:rsidRDefault="003400A1" w:rsidP="00D77D1C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7D1C">
        <w:rPr>
          <w:rFonts w:ascii="Calibri" w:hAnsi="Calibri"/>
          <w:sz w:val="22"/>
          <w:szCs w:val="22"/>
        </w:rPr>
        <w:t>a sexual offence; or</w:t>
      </w:r>
    </w:p>
    <w:p w14:paraId="04A5BBE5" w14:textId="38AEC839" w:rsidR="003400A1" w:rsidRPr="00D77D1C" w:rsidRDefault="003400A1" w:rsidP="00D77D1C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7D1C">
        <w:rPr>
          <w:rFonts w:ascii="Calibri" w:hAnsi="Calibri"/>
          <w:sz w:val="22"/>
          <w:szCs w:val="22"/>
        </w:rPr>
        <w:t>grooming; and</w:t>
      </w:r>
    </w:p>
    <w:p w14:paraId="6525E594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the infliction, on a child, of:</w:t>
      </w:r>
    </w:p>
    <w:p w14:paraId="79E5511A" w14:textId="288FAECA" w:rsidR="003400A1" w:rsidRPr="00D77D1C" w:rsidRDefault="003400A1" w:rsidP="00D77D1C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7D1C">
        <w:rPr>
          <w:rFonts w:ascii="Calibri" w:hAnsi="Calibri"/>
          <w:sz w:val="22"/>
          <w:szCs w:val="22"/>
        </w:rPr>
        <w:t>physical violence; or</w:t>
      </w:r>
    </w:p>
    <w:p w14:paraId="6D6559B0" w14:textId="1631121A" w:rsidR="003400A1" w:rsidRPr="00D77D1C" w:rsidRDefault="003400A1" w:rsidP="00D77D1C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7D1C">
        <w:rPr>
          <w:rFonts w:ascii="Calibri" w:hAnsi="Calibri"/>
          <w:sz w:val="22"/>
          <w:szCs w:val="22"/>
        </w:rPr>
        <w:t>serious emotional or psychological harm; and</w:t>
      </w:r>
    </w:p>
    <w:p w14:paraId="642EAFE5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serious neglect of a child.</w:t>
      </w:r>
    </w:p>
    <w:p w14:paraId="4D3C555B" w14:textId="77777777" w:rsidR="00D77D1C" w:rsidRDefault="00D77D1C" w:rsidP="003400A1">
      <w:pPr>
        <w:rPr>
          <w:rFonts w:ascii="Calibri" w:hAnsi="Calibri"/>
          <w:i/>
          <w:iCs/>
          <w:sz w:val="22"/>
          <w:szCs w:val="22"/>
        </w:rPr>
      </w:pPr>
    </w:p>
    <w:p w14:paraId="6E1EC0E0" w14:textId="060D7489" w:rsidR="003400A1" w:rsidRPr="00D77D1C" w:rsidRDefault="003400A1" w:rsidP="003400A1">
      <w:pPr>
        <w:rPr>
          <w:rFonts w:ascii="Calibri" w:hAnsi="Calibri"/>
          <w:i/>
          <w:iCs/>
          <w:sz w:val="22"/>
          <w:szCs w:val="22"/>
        </w:rPr>
      </w:pPr>
      <w:r w:rsidRPr="00D77D1C">
        <w:rPr>
          <w:rFonts w:ascii="Calibri" w:hAnsi="Calibri"/>
          <w:i/>
          <w:iCs/>
          <w:sz w:val="22"/>
          <w:szCs w:val="22"/>
        </w:rPr>
        <w:t>Child-connected work</w:t>
      </w:r>
    </w:p>
    <w:p w14:paraId="7F291975" w14:textId="767299A0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Child-connected work means work authorised by the school, school council, or Secretary of the Department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of Education and Training and performed by an adult in a school environment while children are present or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reasonably expected to be present.</w:t>
      </w:r>
    </w:p>
    <w:p w14:paraId="34F84DAF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66C2A340" w14:textId="257C849D" w:rsidR="003400A1" w:rsidRPr="00D77D1C" w:rsidRDefault="003400A1" w:rsidP="003400A1">
      <w:pPr>
        <w:rPr>
          <w:rFonts w:ascii="Calibri" w:hAnsi="Calibri"/>
          <w:i/>
          <w:iCs/>
          <w:sz w:val="22"/>
          <w:szCs w:val="22"/>
        </w:rPr>
      </w:pPr>
      <w:r w:rsidRPr="00D77D1C">
        <w:rPr>
          <w:rFonts w:ascii="Calibri" w:hAnsi="Calibri"/>
          <w:i/>
          <w:iCs/>
          <w:sz w:val="22"/>
          <w:szCs w:val="22"/>
        </w:rPr>
        <w:t>Child safety</w:t>
      </w:r>
    </w:p>
    <w:p w14:paraId="3DB45108" w14:textId="58E6F626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Child safety encompasses matters related to protecting all children from child abuse, managing the risk of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child abuse, providing support to a child at risk of child abuse, and responding to incidents or allegations of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child abuse.</w:t>
      </w:r>
    </w:p>
    <w:p w14:paraId="0DA1434C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499573FA" w14:textId="2F7DF15D" w:rsidR="003400A1" w:rsidRPr="00D77D1C" w:rsidRDefault="003400A1" w:rsidP="003400A1">
      <w:pPr>
        <w:rPr>
          <w:rFonts w:ascii="Calibri" w:hAnsi="Calibri"/>
          <w:i/>
          <w:iCs/>
          <w:sz w:val="22"/>
          <w:szCs w:val="22"/>
        </w:rPr>
      </w:pPr>
      <w:r w:rsidRPr="00D77D1C">
        <w:rPr>
          <w:rFonts w:ascii="Calibri" w:hAnsi="Calibri"/>
          <w:i/>
          <w:iCs/>
          <w:sz w:val="22"/>
          <w:szCs w:val="22"/>
        </w:rPr>
        <w:t>School environment</w:t>
      </w:r>
    </w:p>
    <w:p w14:paraId="5C664D42" w14:textId="44DEF8B5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School environment means any physical or virtual place made available or authorised by the school for use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by a child during or outside school hours, including:</w:t>
      </w:r>
    </w:p>
    <w:p w14:paraId="5BAEB4B7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● a campus of the </w:t>
      </w:r>
      <w:proofErr w:type="gramStart"/>
      <w:r w:rsidRPr="003400A1">
        <w:rPr>
          <w:rFonts w:ascii="Calibri" w:hAnsi="Calibri"/>
          <w:sz w:val="22"/>
          <w:szCs w:val="22"/>
        </w:rPr>
        <w:t>school;</w:t>
      </w:r>
      <w:proofErr w:type="gramEnd"/>
    </w:p>
    <w:p w14:paraId="5857C538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lastRenderedPageBreak/>
        <w:t>● online school environments (including email and intranet systems); and</w:t>
      </w:r>
    </w:p>
    <w:p w14:paraId="668E17FE" w14:textId="1079263A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other locations provided by the school for a child’s use (including, without limitation, locations used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for school camps, sporting events, excursions, competitions, homestays, and other school activities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or events)</w:t>
      </w:r>
    </w:p>
    <w:p w14:paraId="59FFEA1D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743B5F1C" w14:textId="12BC39BE" w:rsidR="003400A1" w:rsidRPr="00D77D1C" w:rsidRDefault="003400A1" w:rsidP="003400A1">
      <w:pPr>
        <w:rPr>
          <w:rFonts w:ascii="Calibri" w:hAnsi="Calibri"/>
          <w:i/>
          <w:iCs/>
          <w:sz w:val="22"/>
          <w:szCs w:val="22"/>
        </w:rPr>
      </w:pPr>
      <w:r w:rsidRPr="00D77D1C">
        <w:rPr>
          <w:rFonts w:ascii="Calibri" w:hAnsi="Calibri"/>
          <w:i/>
          <w:iCs/>
          <w:sz w:val="22"/>
          <w:szCs w:val="22"/>
        </w:rPr>
        <w:t>School staff</w:t>
      </w:r>
    </w:p>
    <w:p w14:paraId="24BCAE55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School staff means an individual working in a school environment who is:</w:t>
      </w:r>
    </w:p>
    <w:p w14:paraId="34AED366" w14:textId="3159ABCD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● employed by the Department of Education and </w:t>
      </w:r>
      <w:proofErr w:type="gramStart"/>
      <w:r w:rsidRPr="003400A1">
        <w:rPr>
          <w:rFonts w:ascii="Calibri" w:hAnsi="Calibri"/>
          <w:sz w:val="22"/>
          <w:szCs w:val="22"/>
        </w:rPr>
        <w:t>Training;</w:t>
      </w:r>
      <w:proofErr w:type="gramEnd"/>
    </w:p>
    <w:p w14:paraId="31F0BD4F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directly engaged or employed by a school council; or</w:t>
      </w:r>
    </w:p>
    <w:p w14:paraId="0D96A50C" w14:textId="7836A7A1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a volunteer or a contracted service provider (whether or not a body corporate or any other person is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an intermediary).</w:t>
      </w:r>
    </w:p>
    <w:p w14:paraId="4EDA5F95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67467315" w14:textId="63C9C6BE" w:rsidR="003400A1" w:rsidRPr="00D77D1C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77D1C">
        <w:rPr>
          <w:rFonts w:ascii="Calibri" w:hAnsi="Calibri"/>
          <w:b/>
          <w:bCs/>
          <w:sz w:val="22"/>
          <w:szCs w:val="22"/>
        </w:rPr>
        <w:t>STATEMENT OF COMMITMENT TO CHILD SAFETY AND CHILD SAFETY PRINCIPLES</w:t>
      </w:r>
    </w:p>
    <w:p w14:paraId="375B8B9E" w14:textId="33BD3A91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is committed to the safety and wellbeing of all children and young people. This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will be the primary focus of our care and decision-making.</w:t>
      </w:r>
    </w:p>
    <w:p w14:paraId="30551B6A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41F6736E" w14:textId="538BF64E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is one of the three schools which serve the Frankston North </w:t>
      </w:r>
      <w:proofErr w:type="gramStart"/>
      <w:r w:rsidRPr="003400A1">
        <w:rPr>
          <w:rFonts w:ascii="Calibri" w:hAnsi="Calibri"/>
          <w:sz w:val="22"/>
          <w:szCs w:val="22"/>
        </w:rPr>
        <w:t>community</w:t>
      </w:r>
      <w:proofErr w:type="gramEnd"/>
      <w:r w:rsidRPr="003400A1">
        <w:rPr>
          <w:rFonts w:ascii="Calibri" w:hAnsi="Calibri"/>
          <w:sz w:val="22"/>
          <w:szCs w:val="22"/>
        </w:rPr>
        <w:t xml:space="preserve"> and the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Frankston North Education Plan aims to transform opportunities for this community. Working closely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together the 3 schools will offer high quality education from birth to adulthood, act as the platform for the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delivery of many health and welfare services and open their facilities for extensive community use. Together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they will become the heart of their community. It is an expectation that all staff are genuinely committed to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working with young people in the schools and aspire to the vision of the Frankston North Education Plan,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that “Every child and family is successful in learning and life’.</w:t>
      </w:r>
    </w:p>
    <w:p w14:paraId="110140BE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26B722CC" w14:textId="50EA1AD5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Our learning culture is embedded in</w:t>
      </w:r>
      <w:r w:rsidR="00D77D1C">
        <w:rPr>
          <w:rFonts w:ascii="Calibri" w:hAnsi="Calibri"/>
          <w:sz w:val="22"/>
          <w:szCs w:val="22"/>
        </w:rPr>
        <w:t xml:space="preserve">to our school expectations, which </w:t>
      </w:r>
      <w:proofErr w:type="gramStart"/>
      <w:r w:rsidR="00D77D1C">
        <w:rPr>
          <w:rFonts w:ascii="Calibri" w:hAnsi="Calibri"/>
          <w:sz w:val="22"/>
          <w:szCs w:val="22"/>
        </w:rPr>
        <w:t>are;</w:t>
      </w:r>
      <w:proofErr w:type="gramEnd"/>
    </w:p>
    <w:p w14:paraId="5FD19A15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Be a Learner</w:t>
      </w:r>
    </w:p>
    <w:p w14:paraId="071103D4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Be Respectful</w:t>
      </w:r>
    </w:p>
    <w:p w14:paraId="32CC9A95" w14:textId="40143F29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Be Safe</w:t>
      </w:r>
    </w:p>
    <w:p w14:paraId="4CB43C72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63C7E34E" w14:textId="50183BA0" w:rsidR="00D77D1C" w:rsidRPr="003400A1" w:rsidRDefault="00D77D1C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our values guide the decisions and behaviours of all members of our school</w:t>
      </w:r>
      <w:r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community, including in relation to child safety</w:t>
      </w:r>
    </w:p>
    <w:p w14:paraId="74287F51" w14:textId="77777777" w:rsidR="00D77D1C" w:rsidRDefault="00D77D1C" w:rsidP="003400A1">
      <w:pPr>
        <w:rPr>
          <w:rFonts w:ascii="Calibri" w:hAnsi="Calibri"/>
          <w:sz w:val="22"/>
          <w:szCs w:val="22"/>
        </w:rPr>
      </w:pPr>
    </w:p>
    <w:p w14:paraId="393ED725" w14:textId="397FBAA8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“The school’s approach to creating and maintaining a child safe school environment is guided by our school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philosophy and values. At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our vision is ‘Every child and family </w:t>
      </w:r>
      <w:proofErr w:type="gramStart"/>
      <w:r w:rsidRPr="003400A1">
        <w:rPr>
          <w:rFonts w:ascii="Calibri" w:hAnsi="Calibri"/>
          <w:sz w:val="22"/>
          <w:szCs w:val="22"/>
        </w:rPr>
        <w:t>is</w:t>
      </w:r>
      <w:proofErr w:type="gramEnd"/>
      <w:r w:rsidRPr="003400A1">
        <w:rPr>
          <w:rFonts w:ascii="Calibri" w:hAnsi="Calibri"/>
          <w:sz w:val="22"/>
          <w:szCs w:val="22"/>
        </w:rPr>
        <w:t xml:space="preserve"> successful in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learning and life’.</w:t>
      </w:r>
    </w:p>
    <w:p w14:paraId="7F2966EF" w14:textId="29726E4A" w:rsidR="003400A1" w:rsidRPr="003400A1" w:rsidRDefault="003400A1" w:rsidP="003400A1">
      <w:pPr>
        <w:rPr>
          <w:rFonts w:ascii="Calibri" w:hAnsi="Calibri"/>
          <w:sz w:val="22"/>
          <w:szCs w:val="22"/>
        </w:rPr>
      </w:pPr>
    </w:p>
    <w:p w14:paraId="725ECA58" w14:textId="50A940C8" w:rsidR="003400A1" w:rsidRDefault="003400A1" w:rsidP="003400A1">
      <w:pPr>
        <w:rPr>
          <w:rFonts w:ascii="Calibri" w:hAnsi="Calibri"/>
          <w:b/>
          <w:bCs/>
          <w:sz w:val="22"/>
          <w:szCs w:val="22"/>
          <w:u w:val="single"/>
        </w:rPr>
      </w:pPr>
      <w:r w:rsidRPr="00D77D1C">
        <w:rPr>
          <w:rFonts w:ascii="Calibri" w:hAnsi="Calibri"/>
          <w:b/>
          <w:bCs/>
          <w:sz w:val="22"/>
          <w:szCs w:val="22"/>
          <w:u w:val="single"/>
        </w:rPr>
        <w:t>Mahogany Rise Primary School</w:t>
      </w:r>
      <w:r w:rsidRPr="00D77D1C">
        <w:rPr>
          <w:rFonts w:ascii="Calibri" w:hAnsi="Calibri"/>
          <w:b/>
          <w:bCs/>
          <w:sz w:val="22"/>
          <w:szCs w:val="22"/>
          <w:u w:val="single"/>
        </w:rPr>
        <w:t xml:space="preserve"> has zero tolerance for child abuse.</w:t>
      </w:r>
    </w:p>
    <w:p w14:paraId="08272A54" w14:textId="77777777" w:rsidR="00D77D1C" w:rsidRPr="00D77D1C" w:rsidRDefault="00D77D1C" w:rsidP="003400A1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446897E1" w14:textId="18C50202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We are committed to providing a child safe environment where children and young people are safe and feel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safe, and their voices are heard about decisions that affect their lives. Our child safe policies, procedures,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strategies and practices will be inclusive of the needs of all children, particularly Aboriginal and Torres Strait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Islander children, children from culturally and linguistically diverse backgrounds, children with disabilities,</w:t>
      </w:r>
      <w:r w:rsidR="00D77D1C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students in out of home care and children who are vulnerable.</w:t>
      </w:r>
    </w:p>
    <w:p w14:paraId="7B976F92" w14:textId="406DC5D4" w:rsidR="003400A1" w:rsidRPr="003400A1" w:rsidRDefault="003400A1" w:rsidP="003400A1">
      <w:pPr>
        <w:rPr>
          <w:rFonts w:ascii="Calibri" w:hAnsi="Calibri"/>
          <w:sz w:val="22"/>
          <w:szCs w:val="22"/>
        </w:rPr>
      </w:pPr>
    </w:p>
    <w:p w14:paraId="7EE4426A" w14:textId="0CAE6C4E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Every person involved in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has a responsibility to understand the important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specific role they play individually and collectively to ensure that the wellbeing and safety of all children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young people is at the forefront of all they do and every decision they make.</w:t>
      </w:r>
    </w:p>
    <w:p w14:paraId="1A7DA01D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15D4D9F1" w14:textId="77777777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Child safety principles</w:t>
      </w:r>
    </w:p>
    <w:p w14:paraId="21B9A8BA" w14:textId="11EDFC5E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In its planning, decision-making and operations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will:</w:t>
      </w:r>
    </w:p>
    <w:p w14:paraId="6A8AA78F" w14:textId="71997D58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Take a preventative, proactive and participatory approach to child </w:t>
      </w:r>
      <w:proofErr w:type="gramStart"/>
      <w:r w:rsidRPr="009D544D">
        <w:rPr>
          <w:rFonts w:ascii="Calibri" w:hAnsi="Calibri"/>
          <w:sz w:val="22"/>
          <w:szCs w:val="22"/>
        </w:rPr>
        <w:t>safety;</w:t>
      </w:r>
      <w:proofErr w:type="gramEnd"/>
    </w:p>
    <w:p w14:paraId="644AF76F" w14:textId="1FBFE9F3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Value and empower children to participate in decisions which affect their </w:t>
      </w:r>
      <w:proofErr w:type="gramStart"/>
      <w:r w:rsidRPr="009D544D">
        <w:rPr>
          <w:rFonts w:ascii="Calibri" w:hAnsi="Calibri"/>
          <w:sz w:val="22"/>
          <w:szCs w:val="22"/>
        </w:rPr>
        <w:t>lives;</w:t>
      </w:r>
      <w:proofErr w:type="gramEnd"/>
    </w:p>
    <w:p w14:paraId="2B03390A" w14:textId="05AE5F74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Foster a culture of openness that supports all persons to safely disclose risks of harm to </w:t>
      </w:r>
      <w:proofErr w:type="gramStart"/>
      <w:r w:rsidRPr="009D544D">
        <w:rPr>
          <w:rFonts w:ascii="Calibri" w:hAnsi="Calibri"/>
          <w:sz w:val="22"/>
          <w:szCs w:val="22"/>
        </w:rPr>
        <w:t>children;</w:t>
      </w:r>
      <w:proofErr w:type="gramEnd"/>
    </w:p>
    <w:p w14:paraId="35AFF4B3" w14:textId="7C9939E9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Respect diversity in cultures and child rearing practices while keeping child safety </w:t>
      </w:r>
      <w:proofErr w:type="gramStart"/>
      <w:r w:rsidRPr="009D544D">
        <w:rPr>
          <w:rFonts w:ascii="Calibri" w:hAnsi="Calibri"/>
          <w:sz w:val="22"/>
          <w:szCs w:val="22"/>
        </w:rPr>
        <w:t>paramount;</w:t>
      </w:r>
      <w:proofErr w:type="gramEnd"/>
    </w:p>
    <w:p w14:paraId="3A4B361E" w14:textId="2E84810B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Provide written guidance on appropriate conduct and behaviour towards </w:t>
      </w:r>
      <w:proofErr w:type="gramStart"/>
      <w:r w:rsidRPr="009D544D">
        <w:rPr>
          <w:rFonts w:ascii="Calibri" w:hAnsi="Calibri"/>
          <w:sz w:val="22"/>
          <w:szCs w:val="22"/>
        </w:rPr>
        <w:t>children;</w:t>
      </w:r>
      <w:proofErr w:type="gramEnd"/>
    </w:p>
    <w:p w14:paraId="191B4637" w14:textId="3D3432B3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Engage only the most suitable people to work with children and have high quality staff and volunteer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 xml:space="preserve">supervision and professional </w:t>
      </w:r>
      <w:proofErr w:type="gramStart"/>
      <w:r w:rsidRPr="009D544D">
        <w:rPr>
          <w:rFonts w:ascii="Calibri" w:hAnsi="Calibri"/>
          <w:sz w:val="22"/>
          <w:szCs w:val="22"/>
        </w:rPr>
        <w:t>development;</w:t>
      </w:r>
      <w:proofErr w:type="gramEnd"/>
    </w:p>
    <w:p w14:paraId="4661678C" w14:textId="54E2B454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Ensure children know who to talk with if they are worried or are feeling unsafe, and that they are</w:t>
      </w:r>
    </w:p>
    <w:p w14:paraId="21CE4F36" w14:textId="77777777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comfortable and encouraged to raise such </w:t>
      </w:r>
      <w:proofErr w:type="gramStart"/>
      <w:r w:rsidRPr="009D544D">
        <w:rPr>
          <w:rFonts w:ascii="Calibri" w:hAnsi="Calibri"/>
          <w:sz w:val="22"/>
          <w:szCs w:val="22"/>
        </w:rPr>
        <w:t>concerns;</w:t>
      </w:r>
      <w:proofErr w:type="gramEnd"/>
    </w:p>
    <w:p w14:paraId="02C18CEF" w14:textId="37AC95CE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Report suspected abuse, neglect or mistreatment promptly to the appropriate </w:t>
      </w:r>
      <w:proofErr w:type="gramStart"/>
      <w:r w:rsidRPr="009D544D">
        <w:rPr>
          <w:rFonts w:ascii="Calibri" w:hAnsi="Calibri"/>
          <w:sz w:val="22"/>
          <w:szCs w:val="22"/>
        </w:rPr>
        <w:t>authorities;</w:t>
      </w:r>
      <w:proofErr w:type="gramEnd"/>
    </w:p>
    <w:p w14:paraId="564856C8" w14:textId="5BC01040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Share information appropriately and lawfully with other organisations where the safety and</w:t>
      </w:r>
    </w:p>
    <w:p w14:paraId="30362C13" w14:textId="77777777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wellbeing of children is at risk; and</w:t>
      </w:r>
    </w:p>
    <w:p w14:paraId="29459139" w14:textId="43DA9710" w:rsidR="003400A1" w:rsidRPr="009D544D" w:rsidRDefault="003400A1" w:rsidP="009D544D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Value the input of and communicate regularly with families and carers</w:t>
      </w:r>
    </w:p>
    <w:p w14:paraId="48B3D4FC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6CE0F3A6" w14:textId="051D1B7A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POLICY</w:t>
      </w:r>
    </w:p>
    <w:p w14:paraId="0CF00D23" w14:textId="77777777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Strategies to embed a child safe culture</w:t>
      </w:r>
    </w:p>
    <w:p w14:paraId="4339B3CE" w14:textId="4DB80F24" w:rsid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>’s culture encourages staff, students, parents and the school community to raise,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discuss and scrutinise child safety concerns. This makes it more difficult for abuse to occur and remain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hidden.</w:t>
      </w:r>
    </w:p>
    <w:p w14:paraId="2929AB2D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6B9D3307" w14:textId="3555C8E0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All child safety documents, including this policy, the Child Safety Code of Conduct the school’s Child Safety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Responding and Reporting Obligations (including Mandatory Reporting) Policy and Procedures, Identifying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and Responding to All Forms of Abuse in Victorian Schools and the Four Critical Actions for Schools are readily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available online and in hard copy at the school’s reception for all staff and students to read at any time.</w:t>
      </w:r>
    </w:p>
    <w:p w14:paraId="37081670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08BB8716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Child safety is everyone’s responsibility. </w:t>
      </w:r>
      <w:r w:rsidRPr="00DF068B">
        <w:rPr>
          <w:rFonts w:ascii="Calibri" w:hAnsi="Calibri"/>
          <w:b/>
          <w:bCs/>
          <w:sz w:val="22"/>
          <w:szCs w:val="22"/>
        </w:rPr>
        <w:t>All school staff are required to</w:t>
      </w:r>
      <w:r w:rsidRPr="003400A1">
        <w:rPr>
          <w:rFonts w:ascii="Calibri" w:hAnsi="Calibri"/>
          <w:sz w:val="22"/>
          <w:szCs w:val="22"/>
        </w:rPr>
        <w:t>:</w:t>
      </w:r>
    </w:p>
    <w:p w14:paraId="1D3A0E11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Act in accordance with the school’s Child Safety Code of Conduct, which clearly sets out the</w:t>
      </w:r>
    </w:p>
    <w:p w14:paraId="573A690F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difference between appropriate and inappropriate behaviour</w:t>
      </w:r>
    </w:p>
    <w:p w14:paraId="76DD37D7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Act in accordance with the Child Safety Responding and Reporting Obligations (including Mandatory</w:t>
      </w:r>
    </w:p>
    <w:p w14:paraId="1FB439AE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Reporting) Policy and Procedures at all times, including following the Four Critical Actions for Schools</w:t>
      </w:r>
    </w:p>
    <w:p w14:paraId="60158460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where necessary</w:t>
      </w:r>
    </w:p>
    <w:p w14:paraId="3484519C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Undertake annual guidance and training on child safety</w:t>
      </w:r>
    </w:p>
    <w:p w14:paraId="533B9561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● Act in accordance with their legal obligations, including:</w:t>
      </w:r>
    </w:p>
    <w:p w14:paraId="2FDE7D8F" w14:textId="289B8B04" w:rsidR="003400A1" w:rsidRPr="00DF068B" w:rsidRDefault="003400A1" w:rsidP="00DF068B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Failure to disclose offence (applies to all adults)</w:t>
      </w:r>
    </w:p>
    <w:p w14:paraId="0583B031" w14:textId="099C198D" w:rsidR="003400A1" w:rsidRPr="00DF068B" w:rsidRDefault="003400A1" w:rsidP="00DF068B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Duty of care (applies to all school staff)</w:t>
      </w:r>
    </w:p>
    <w:p w14:paraId="280B0817" w14:textId="3A09DC77" w:rsidR="003400A1" w:rsidRPr="00DF068B" w:rsidRDefault="003400A1" w:rsidP="00DF068B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Mandatory reporting obligations (applies to all mandatory reporters, including teachers,</w:t>
      </w:r>
    </w:p>
    <w:p w14:paraId="4A422E5A" w14:textId="77777777" w:rsidR="003400A1" w:rsidRPr="00DF068B" w:rsidRDefault="003400A1" w:rsidP="00DF068B">
      <w:pPr>
        <w:pStyle w:val="ListParagraph"/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principals, registered psychologists, and registered doctors and nurses)</w:t>
      </w:r>
    </w:p>
    <w:p w14:paraId="67F8FDEC" w14:textId="0562081D" w:rsidR="003400A1" w:rsidRPr="00DF068B" w:rsidRDefault="003400A1" w:rsidP="00DF068B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Failure to protect offence (applies to a person in a position of authority within the school)</w:t>
      </w:r>
    </w:p>
    <w:p w14:paraId="56322EA9" w14:textId="5D288D48" w:rsidR="003400A1" w:rsidRPr="00DF068B" w:rsidRDefault="003400A1" w:rsidP="00DF068B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Reportable conduct obligations (applies to all school staff in reporting conduct to the</w:t>
      </w:r>
    </w:p>
    <w:p w14:paraId="5E34E0C2" w14:textId="77777777" w:rsidR="003400A1" w:rsidRPr="00DF068B" w:rsidRDefault="003400A1" w:rsidP="00DF068B">
      <w:pPr>
        <w:pStyle w:val="ListParagraph"/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principal, and applies to the principal in reporting to Employee Conduct Branch)</w:t>
      </w:r>
    </w:p>
    <w:p w14:paraId="2D9F6ABD" w14:textId="5459AD71" w:rsidR="003400A1" w:rsidRPr="00DF068B" w:rsidRDefault="003400A1" w:rsidP="00DF068B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proofErr w:type="spellStart"/>
      <w:r w:rsidRPr="00DF068B">
        <w:rPr>
          <w:rFonts w:ascii="Calibri" w:hAnsi="Calibri"/>
          <w:sz w:val="22"/>
          <w:szCs w:val="22"/>
        </w:rPr>
        <w:t>Organisational</w:t>
      </w:r>
      <w:proofErr w:type="spellEnd"/>
      <w:r w:rsidRPr="00DF068B">
        <w:rPr>
          <w:rFonts w:ascii="Calibri" w:hAnsi="Calibri"/>
          <w:sz w:val="22"/>
          <w:szCs w:val="22"/>
        </w:rPr>
        <w:t xml:space="preserve"> duty of care (applies to the school as an organisation)</w:t>
      </w:r>
    </w:p>
    <w:p w14:paraId="57CE9C97" w14:textId="50D0E862" w:rsidR="003400A1" w:rsidRPr="00DF068B" w:rsidRDefault="003400A1" w:rsidP="00DF068B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For more information on these obligations, see Identifying and Responding to All Forms of</w:t>
      </w:r>
    </w:p>
    <w:p w14:paraId="2C5A3515" w14:textId="77777777" w:rsidR="003400A1" w:rsidRPr="00DF068B" w:rsidRDefault="003400A1" w:rsidP="00DF068B">
      <w:pPr>
        <w:pStyle w:val="ListParagraph"/>
        <w:rPr>
          <w:rFonts w:ascii="Calibri" w:hAnsi="Calibri"/>
          <w:sz w:val="22"/>
          <w:szCs w:val="22"/>
        </w:rPr>
      </w:pPr>
      <w:r w:rsidRPr="00DF068B">
        <w:rPr>
          <w:rFonts w:ascii="Calibri" w:hAnsi="Calibri"/>
          <w:sz w:val="22"/>
          <w:szCs w:val="22"/>
        </w:rPr>
        <w:t>Abuse in Victorian Schools.</w:t>
      </w:r>
    </w:p>
    <w:p w14:paraId="1BB33382" w14:textId="32B66793" w:rsidR="003400A1" w:rsidRPr="003400A1" w:rsidRDefault="003400A1" w:rsidP="003400A1">
      <w:pPr>
        <w:rPr>
          <w:rFonts w:ascii="Calibri" w:hAnsi="Calibri"/>
          <w:sz w:val="22"/>
          <w:szCs w:val="22"/>
        </w:rPr>
      </w:pPr>
    </w:p>
    <w:p w14:paraId="581D3402" w14:textId="762DB1EE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As part of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’s child safe culture, </w:t>
      </w:r>
      <w:r w:rsidRPr="00DF068B">
        <w:rPr>
          <w:rFonts w:ascii="Calibri" w:hAnsi="Calibri"/>
          <w:b/>
          <w:bCs/>
          <w:sz w:val="22"/>
          <w:szCs w:val="22"/>
        </w:rPr>
        <w:t>school leadership</w:t>
      </w:r>
      <w:r w:rsidRPr="003400A1">
        <w:rPr>
          <w:rFonts w:ascii="Calibri" w:hAnsi="Calibri"/>
          <w:sz w:val="22"/>
          <w:szCs w:val="22"/>
        </w:rPr>
        <w:t xml:space="preserve"> (including the principal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assistant principal will:</w:t>
      </w:r>
    </w:p>
    <w:p w14:paraId="021B8D70" w14:textId="165294F9" w:rsidR="003400A1" w:rsidRPr="009D544D" w:rsidRDefault="003400A1" w:rsidP="009D544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Consider the diversity of all children, including (but not limited to) the needs of Aboriginal and Torres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Strait Islander children, children from culturally and linguistically diverse backgrounds, children with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disabilities, and children who are vulnerable, when implementing the Child Safe Standards</w:t>
      </w:r>
    </w:p>
    <w:p w14:paraId="760DB90E" w14:textId="5540B277" w:rsidR="003400A1" w:rsidRPr="009D544D" w:rsidRDefault="003400A1" w:rsidP="009D544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Ensure that child safety is a regular agenda item at school leadership meetings and staff meetings</w:t>
      </w:r>
    </w:p>
    <w:p w14:paraId="07FB663F" w14:textId="077E3585" w:rsidR="003400A1" w:rsidRPr="009D544D" w:rsidRDefault="003400A1" w:rsidP="009D544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Encourage and enable staff professional learning and training to build deeper understandings of child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safety and prevention of abuse</w:t>
      </w:r>
    </w:p>
    <w:p w14:paraId="528E3822" w14:textId="6A1880EA" w:rsidR="003400A1" w:rsidRPr="009D544D" w:rsidRDefault="003400A1" w:rsidP="009D544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Ensure that no one is prohibited or discouraged from reporting an allegation of child abuse to a</w:t>
      </w:r>
    </w:p>
    <w:p w14:paraId="350C4180" w14:textId="1B62EB77" w:rsidR="003400A1" w:rsidRPr="009D544D" w:rsidRDefault="003400A1" w:rsidP="009D544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person external to the school or from making records of any allegation.</w:t>
      </w:r>
    </w:p>
    <w:p w14:paraId="3CEFECA7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55BE300C" w14:textId="2BDF0563" w:rsidR="00DF068B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As part of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>’s child safe culture, school mandatory reporting staff are required to:</w:t>
      </w:r>
    </w:p>
    <w:p w14:paraId="25DE5E57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6D2F9F09" w14:textId="6B7FA9F7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Complete the Protecting Children – Mandatory reporting and other obligations online module every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year</w:t>
      </w:r>
    </w:p>
    <w:p w14:paraId="10304F4D" w14:textId="3C544AFA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Read the school’s Child Safety Code of Conduct on induction, and maintain familiarity with that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document</w:t>
      </w:r>
    </w:p>
    <w:p w14:paraId="285EE4FC" w14:textId="40D8A931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Read the school’s Child Safety Responding and Reporting Obligations (including Mandatory</w:t>
      </w:r>
    </w:p>
    <w:p w14:paraId="5B83713C" w14:textId="77777777" w:rsidR="003400A1" w:rsidRPr="009D544D" w:rsidRDefault="003400A1" w:rsidP="009D544D">
      <w:pPr>
        <w:pStyle w:val="ListParagraph"/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Reporting) Policy and Procedures on induction, and maintain familiarity with that document</w:t>
      </w:r>
    </w:p>
    <w:p w14:paraId="660ED6D2" w14:textId="64D6F7F1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Read the school’s Child Safety Policy (this document) on </w:t>
      </w:r>
      <w:proofErr w:type="gramStart"/>
      <w:r w:rsidRPr="009D544D">
        <w:rPr>
          <w:rFonts w:ascii="Calibri" w:hAnsi="Calibri"/>
          <w:sz w:val="22"/>
          <w:szCs w:val="22"/>
        </w:rPr>
        <w:t>induction, and</w:t>
      </w:r>
      <w:proofErr w:type="gramEnd"/>
      <w:r w:rsidRPr="009D544D">
        <w:rPr>
          <w:rFonts w:ascii="Calibri" w:hAnsi="Calibri"/>
          <w:sz w:val="22"/>
          <w:szCs w:val="22"/>
        </w:rPr>
        <w:t xml:space="preserve"> maintain familiarity with that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document.</w:t>
      </w:r>
    </w:p>
    <w:p w14:paraId="10F1B577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51E106C9" w14:textId="4AE57EC2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As part of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>’s child safe culture, in performing the functions and powers given to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them under the Education and Training Reform Act 2006, </w:t>
      </w:r>
      <w:r w:rsidRPr="00DF068B">
        <w:rPr>
          <w:rFonts w:ascii="Calibri" w:hAnsi="Calibri"/>
          <w:b/>
          <w:bCs/>
          <w:sz w:val="22"/>
          <w:szCs w:val="22"/>
        </w:rPr>
        <w:t>school councils and school council members will</w:t>
      </w:r>
      <w:r w:rsidRPr="003400A1">
        <w:rPr>
          <w:rFonts w:ascii="Calibri" w:hAnsi="Calibri"/>
          <w:sz w:val="22"/>
          <w:szCs w:val="22"/>
        </w:rPr>
        <w:t>:</w:t>
      </w:r>
    </w:p>
    <w:p w14:paraId="40CE1BD8" w14:textId="2E448EB6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Ensure that child safety is a regular agenda item at school council meetings</w:t>
      </w:r>
    </w:p>
    <w:p w14:paraId="1568E111" w14:textId="4E33BEC1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Consider the diversity of all children, including (but not limited to) the needs of Aboriginal and Torres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Strait Islander children, children from culturally and linguistically diverse backgrounds, children with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disabilities, and children who are vulnerable, when making decisions regarding the Child Safe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Standards</w:t>
      </w:r>
    </w:p>
    <w:p w14:paraId="52E93D06" w14:textId="716555E9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Undertake annual guidance and training on child safety, such as the Child Safe Standards School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Council Training PowerPoint.</w:t>
      </w:r>
    </w:p>
    <w:p w14:paraId="49A4A03E" w14:textId="42285A89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Approve the Child Safety Code of Conduct to the extent that it applies to school council employees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and members, and if updated, note the new document in its school council meeting minutes</w:t>
      </w:r>
    </w:p>
    <w:p w14:paraId="7AD09392" w14:textId="4CA2DB27" w:rsidR="003400A1" w:rsidRPr="009D544D" w:rsidRDefault="003400A1" w:rsidP="009D544D">
      <w:pPr>
        <w:pStyle w:val="ListParagraph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When hiring employees, ensure that selection, supervision and management practices are child safe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(unless delegated to the principal).</w:t>
      </w:r>
    </w:p>
    <w:p w14:paraId="4422DAC0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2EBA4240" w14:textId="3EF47B16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School leadership will maintain records of the above processes.</w:t>
      </w:r>
    </w:p>
    <w:p w14:paraId="07F4967A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3A8C4E9E" w14:textId="082ED6D6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Roles and responsibilities</w:t>
      </w:r>
    </w:p>
    <w:p w14:paraId="2BAE4D42" w14:textId="728E0946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School leaders will ensure that each person understands their role, responsibilities and behaviour expected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in protecting children and young people from abuse and neglect. Staff will comply with the school’s Child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Safety Code of Conduct, which sets out clearly the difference between appropriate and inappropriate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behaviour.</w:t>
      </w:r>
    </w:p>
    <w:p w14:paraId="4E06A52F" w14:textId="2DA028C8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58D6ACD9" w14:textId="74494D01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Specific child safety responsibilities:</w:t>
      </w:r>
    </w:p>
    <w:p w14:paraId="3B1C2316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4BBC6083" w14:textId="79F5FCDE" w:rsidR="003400A1" w:rsidRPr="009D544D" w:rsidRDefault="003400A1" w:rsidP="009D544D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Child Safe Coordinator, Jodie Simpson is responsible for reviewing and updating the Child Safety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Policy every 3 years.</w:t>
      </w:r>
    </w:p>
    <w:p w14:paraId="6221DE30" w14:textId="413891BA" w:rsidR="003400A1" w:rsidRPr="009D544D" w:rsidRDefault="003400A1" w:rsidP="009D544D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Child Safe Coordinator is responsible for monitoring the school’s compliance with the Child Safety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Policy. The school community should approach the Child Safe Coordinator if they have any concerns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about the school’s compliance with the Child Safety Policy.</w:t>
      </w:r>
    </w:p>
    <w:p w14:paraId="1B002B09" w14:textId="7C809D3E" w:rsidR="003400A1" w:rsidRPr="009D544D" w:rsidRDefault="003400A1" w:rsidP="009D544D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Child Safe Coordinator is responsible for informing the school community about this </w:t>
      </w:r>
      <w:proofErr w:type="gramStart"/>
      <w:r w:rsidRPr="009D544D">
        <w:rPr>
          <w:rFonts w:ascii="Calibri" w:hAnsi="Calibri"/>
          <w:sz w:val="22"/>
          <w:szCs w:val="22"/>
        </w:rPr>
        <w:t>policy, and</w:t>
      </w:r>
      <w:proofErr w:type="gramEnd"/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making it publicly available.</w:t>
      </w:r>
    </w:p>
    <w:p w14:paraId="7AC16150" w14:textId="182203E8" w:rsidR="003400A1" w:rsidRPr="009D544D" w:rsidRDefault="003400A1" w:rsidP="009D544D">
      <w:pPr>
        <w:pStyle w:val="ListParagraph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Other specific roles and responsibilities are named in </w:t>
      </w:r>
      <w:r w:rsidRPr="009D544D">
        <w:rPr>
          <w:rFonts w:ascii="Calibri" w:hAnsi="Calibri"/>
          <w:sz w:val="22"/>
          <w:szCs w:val="22"/>
        </w:rPr>
        <w:t>Mahogany Rise Primary School</w:t>
      </w:r>
      <w:r w:rsidRPr="009D544D">
        <w:rPr>
          <w:rFonts w:ascii="Calibri" w:hAnsi="Calibri"/>
          <w:sz w:val="22"/>
          <w:szCs w:val="22"/>
        </w:rPr>
        <w:t>’s other child safety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policies and procedures, including the Child Safety Code of Conduct, Child Safety Responding and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Reporting Obligations (including Mandatory Reporting) Policy and Procedures, and risk assessment</w:t>
      </w:r>
      <w:r w:rsidR="00DF068B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register.</w:t>
      </w:r>
    </w:p>
    <w:p w14:paraId="2C5FD0A0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67BF46ED" w14:textId="77777777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Recruitment</w:t>
      </w:r>
    </w:p>
    <w:p w14:paraId="123567CA" w14:textId="309B0454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follows the Department’s Recruitment in Schools guide to ensure child safe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recruitment practices, available on the Department’s website.</w:t>
      </w:r>
    </w:p>
    <w:p w14:paraId="50D911C8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67C6B540" w14:textId="4A29FEBB" w:rsidR="00DF068B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All prospective volunteers are required to comply with our school’s Volunteers Policy, including in relation to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assessing the suitability of prospective volunteers and obtaining checks required under this policy</w:t>
      </w:r>
      <w:r w:rsidR="00DF068B">
        <w:rPr>
          <w:rFonts w:ascii="Calibri" w:hAnsi="Calibri"/>
          <w:sz w:val="22"/>
          <w:szCs w:val="22"/>
        </w:rPr>
        <w:t xml:space="preserve">. </w:t>
      </w:r>
    </w:p>
    <w:p w14:paraId="05AFF3D6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01E90126" w14:textId="4D2453CE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Training and supervision</w:t>
      </w:r>
    </w:p>
    <w:p w14:paraId="72F6F8DC" w14:textId="030AD433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Training and education </w:t>
      </w:r>
      <w:proofErr w:type="gramStart"/>
      <w:r w:rsidRPr="003400A1">
        <w:rPr>
          <w:rFonts w:ascii="Calibri" w:hAnsi="Calibri"/>
          <w:sz w:val="22"/>
          <w:szCs w:val="22"/>
        </w:rPr>
        <w:t>is</w:t>
      </w:r>
      <w:proofErr w:type="gramEnd"/>
      <w:r w:rsidRPr="003400A1">
        <w:rPr>
          <w:rFonts w:ascii="Calibri" w:hAnsi="Calibri"/>
          <w:sz w:val="22"/>
          <w:szCs w:val="22"/>
        </w:rPr>
        <w:t xml:space="preserve"> important to ensure that everyone in the school understands that child safety is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everyone’s responsibility.</w:t>
      </w:r>
    </w:p>
    <w:p w14:paraId="517B61FF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62446B1A" w14:textId="49EC4B0C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Our school culture aims for all staff and volunteers (in addition to parents/carers and children) to feel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confident and comfortable in coming forward with any allegations or suspicions of child abuse or child safety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concerns. We train our staff and volunteers to identify, assess, and minimise risks of child abuse and to detect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potential signs of child abuse. This training occurs annually or more often as required.</w:t>
      </w:r>
    </w:p>
    <w:p w14:paraId="0907E68D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283CCA67" w14:textId="5A38D54D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We also support our staff and volunteers through ongoing supervision to develop their skills to protect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children from abuse, to promote the cultural safety of Aboriginal and Torres Strait Islander children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children from linguistically and/or diverse backgrounds, and the safety of children with a disability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vulnerable children.</w:t>
      </w:r>
    </w:p>
    <w:p w14:paraId="4C2C481C" w14:textId="77777777" w:rsidR="00DF068B" w:rsidRDefault="00DF068B" w:rsidP="003400A1">
      <w:pPr>
        <w:rPr>
          <w:rFonts w:ascii="Calibri" w:hAnsi="Calibri"/>
          <w:sz w:val="22"/>
          <w:szCs w:val="22"/>
        </w:rPr>
      </w:pPr>
    </w:p>
    <w:p w14:paraId="69AE62B5" w14:textId="69966CF0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New employees and volunteers will be inducted into the school, including by being referred to the Child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Safety Policy (this document), the Child Safety Code of Conduct, and the Child Safety Responding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Reporting Obligations (including Mandatory Reporting) Policy and Procedures on the school website</w:t>
      </w:r>
      <w:r w:rsidR="00DF068B">
        <w:rPr>
          <w:rFonts w:ascii="Calibri" w:hAnsi="Calibri"/>
          <w:sz w:val="22"/>
          <w:szCs w:val="22"/>
        </w:rPr>
        <w:t>.</w:t>
      </w:r>
      <w:r w:rsidRPr="003400A1">
        <w:rPr>
          <w:rFonts w:ascii="Calibri" w:hAnsi="Calibri"/>
          <w:sz w:val="22"/>
          <w:szCs w:val="22"/>
        </w:rPr>
        <w:t xml:space="preserve"> They will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also be supervised regularly to ensure they understand our school’s commitment to child safety, and that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their behaviour towards children is safe and appropriate. All employees of our school will be monitored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assessed via regular performance review to ensure their continuing suitability for child-connected work. Any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inappropriate behaviour will be reported by school staff to the Principal or Assistant Principal and will be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managed in accordance with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>’s Child Safety Responding and Reporting Obligations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(including Mandatory Reporting) Policy and Procedures where required.</w:t>
      </w:r>
    </w:p>
    <w:p w14:paraId="4ADE1E7C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620DAD71" w14:textId="77777777" w:rsidR="003400A1" w:rsidRPr="00DF068B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DF068B">
        <w:rPr>
          <w:rFonts w:ascii="Calibri" w:hAnsi="Calibri"/>
          <w:b/>
          <w:bCs/>
          <w:sz w:val="22"/>
          <w:szCs w:val="22"/>
        </w:rPr>
        <w:t>Reporting a child safety concern or complaint</w:t>
      </w:r>
    </w:p>
    <w:p w14:paraId="61B93B58" w14:textId="6BFC8B75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The school has clear expectations for all staff and volunteers in making a report about a child or young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person who may be in need of protection. All staff (including school council employees) must follow the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school’s Child Safety Responding and Reporting Obligations (including Mandatory Reporting) Policy and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Procedures, including following the Four Critical Actions for Schools if there is an incident, disclosure or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suspicion of child abuse. Immediate actions should include reporting their concerns to DHHS Child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Protection, Victoria Police and/or another appropriate agency and notifying the principal or a member of the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school leadership team of their concerns and the reasons for those concerns.</w:t>
      </w:r>
    </w:p>
    <w:p w14:paraId="527EFFD7" w14:textId="77777777" w:rsidR="009D544D" w:rsidRPr="003400A1" w:rsidRDefault="009D544D" w:rsidP="003400A1">
      <w:pPr>
        <w:rPr>
          <w:rFonts w:ascii="Calibri" w:hAnsi="Calibri"/>
          <w:sz w:val="22"/>
          <w:szCs w:val="22"/>
        </w:rPr>
      </w:pPr>
    </w:p>
    <w:p w14:paraId="532315C8" w14:textId="6AD3F00A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In line with failure to disclose as outlined on page 3 in Child Safety Responding and Reporting Obligations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Policy and Procedures</w:t>
      </w:r>
      <w:r w:rsidR="00DF068B">
        <w:rPr>
          <w:rFonts w:ascii="Calibri" w:hAnsi="Calibri"/>
          <w:sz w:val="22"/>
          <w:szCs w:val="22"/>
        </w:rPr>
        <w:t>.</w:t>
      </w:r>
    </w:p>
    <w:p w14:paraId="5FAC97DB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4EC10278" w14:textId="74F3C2CC" w:rsid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will never prohibit or discourage school staff from reporting an allegation of child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abuse. The school will always take action to respond to a complaint in accordance with the school’s Child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Safety Responding and Reporting Obligations (including Mandatory Reporting) Policy and Procedures. In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accordance with Action 4 of the Four Critical Actions for Schools, </w:t>
      </w: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will provide</w:t>
      </w:r>
      <w:r w:rsidR="00DF068B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ongoing support for students affected by child abuse.</w:t>
      </w:r>
    </w:p>
    <w:p w14:paraId="4684F35C" w14:textId="77777777" w:rsidR="00DF068B" w:rsidRPr="003400A1" w:rsidRDefault="00DF068B" w:rsidP="003400A1">
      <w:pPr>
        <w:rPr>
          <w:rFonts w:ascii="Calibri" w:hAnsi="Calibri"/>
          <w:sz w:val="22"/>
          <w:szCs w:val="22"/>
        </w:rPr>
      </w:pPr>
    </w:p>
    <w:p w14:paraId="5D888B89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The Child Safety Responding and Reporting Obligations (including Mandatory Reporting) Policy</w:t>
      </w:r>
    </w:p>
    <w:p w14:paraId="4BC96ED8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5A5DEDB8" w14:textId="46BC95BE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Risk reduction and management</w:t>
      </w:r>
    </w:p>
    <w:p w14:paraId="35CAABA2" w14:textId="464C085F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believes the wellbeing of children and young people is paramount, and is vigilant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in ensuring proper risk management processes, found in the school’s risk assessment register. The school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recognises there are potential risks to children and young people and will take a risk management approach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by undertaking preventative measures.</w:t>
      </w:r>
    </w:p>
    <w:p w14:paraId="42A4CD54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55AAF3BF" w14:textId="1F266596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We will identify and mitigate the risks of child abuse in school environments by taking into account the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nature of each school environment, the activities expected to be conducted in that environment and the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characteristics and needs of all children expected to be present in that environment.</w:t>
      </w:r>
    </w:p>
    <w:p w14:paraId="77B2A257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6646680B" w14:textId="7422D783" w:rsid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monitors and evaluates the effectiveness of the actions it takes to reduce or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 xml:space="preserve">remove risks to child </w:t>
      </w:r>
      <w:proofErr w:type="gramStart"/>
      <w:r w:rsidRPr="003400A1">
        <w:rPr>
          <w:rFonts w:ascii="Calibri" w:hAnsi="Calibri"/>
          <w:sz w:val="22"/>
          <w:szCs w:val="22"/>
        </w:rPr>
        <w:t>safety,</w:t>
      </w:r>
      <w:proofErr w:type="gramEnd"/>
      <w:r w:rsidRPr="003400A1">
        <w:rPr>
          <w:rFonts w:ascii="Calibri" w:hAnsi="Calibri"/>
          <w:sz w:val="22"/>
          <w:szCs w:val="22"/>
        </w:rPr>
        <w:t xml:space="preserve"> more information can be found in the school’s risk assessment register.</w:t>
      </w:r>
    </w:p>
    <w:p w14:paraId="461D7BCA" w14:textId="77777777" w:rsidR="009D544D" w:rsidRPr="003400A1" w:rsidRDefault="009D544D" w:rsidP="003400A1">
      <w:pPr>
        <w:rPr>
          <w:rFonts w:ascii="Calibri" w:hAnsi="Calibri"/>
          <w:sz w:val="22"/>
          <w:szCs w:val="22"/>
        </w:rPr>
      </w:pPr>
    </w:p>
    <w:p w14:paraId="361256E6" w14:textId="77777777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Listening to, communicating with and empowering children</w:t>
      </w:r>
    </w:p>
    <w:p w14:paraId="520B770F" w14:textId="25F90E8D" w:rsidR="003400A1" w:rsidRPr="003400A1" w:rsidRDefault="003400A1" w:rsidP="003400A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Mahogany Rise Primary School</w:t>
      </w:r>
      <w:r w:rsidRPr="003400A1">
        <w:rPr>
          <w:rFonts w:ascii="Calibri" w:hAnsi="Calibri"/>
          <w:sz w:val="22"/>
          <w:szCs w:val="22"/>
        </w:rPr>
        <w:t xml:space="preserve"> has developed a safe, inclusive and supportive environment that involves and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communicates with children, young people and their parents/carers. We encourage child and parent/carer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involvement and engagement that informs safe school operations and builds the capability of children and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parents/carers to understand their rights and their responsibilities. Our school is committed to supporting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and encouraging students to use their voice to raise and share their concerns with a trusted adult at any time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of need. Students can access information on how to report abuse at school reception.</w:t>
      </w:r>
    </w:p>
    <w:p w14:paraId="21BF792E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22BD730F" w14:textId="3BD9AFDD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When the school is gathering information in relation to a complaint about alleged misconduct with or abuse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of a child, the school will listen to the complainant’s account and take them seriously, check understanding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and keep the child (and/or their parents/carers, as appropriate) informed about progress.</w:t>
      </w:r>
    </w:p>
    <w:p w14:paraId="101FD9EA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1D919856" w14:textId="292934CB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The school will promote the Child Safe Standards in ways that are readily accessible, easy to understand, and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user-friendly to children, including:</w:t>
      </w:r>
    </w:p>
    <w:p w14:paraId="5CCA344E" w14:textId="17FBE859" w:rsidR="003400A1" w:rsidRPr="009D544D" w:rsidRDefault="003400A1" w:rsidP="009D544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All of our child safety policies and procedures will be available for the students and parents at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Mahogany Rise Primary School</w:t>
      </w:r>
      <w:r w:rsidRPr="009D544D">
        <w:rPr>
          <w:rFonts w:ascii="Calibri" w:hAnsi="Calibri"/>
          <w:sz w:val="22"/>
          <w:szCs w:val="22"/>
        </w:rPr>
        <w:t xml:space="preserve"> to read at school reception</w:t>
      </w:r>
    </w:p>
    <w:p w14:paraId="54458E3E" w14:textId="3989728B" w:rsidR="003400A1" w:rsidRPr="009D544D" w:rsidRDefault="003400A1" w:rsidP="009D544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PROTECT Child Safety posters will be displayed across the school</w:t>
      </w:r>
    </w:p>
    <w:p w14:paraId="34FB5069" w14:textId="27E887D1" w:rsidR="003400A1" w:rsidRPr="009D544D" w:rsidRDefault="003400A1" w:rsidP="009D544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School newsletters will inform students and the school community about the school’s commitment</w:t>
      </w:r>
      <w:r w:rsidR="009D544D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to child safety, and strategies or initiatives that the school is taking to ensure student safety</w:t>
      </w:r>
    </w:p>
    <w:p w14:paraId="2848A144" w14:textId="3EFDBB1B" w:rsidR="003400A1" w:rsidRPr="009D544D" w:rsidRDefault="003400A1" w:rsidP="009D544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All classes participate is social skill lessons and RRRR lessons which includes age-appropriate</w:t>
      </w:r>
    </w:p>
    <w:p w14:paraId="6398B432" w14:textId="530655D6" w:rsidR="003400A1" w:rsidRPr="009D544D" w:rsidRDefault="003400A1" w:rsidP="009D544D">
      <w:pPr>
        <w:pStyle w:val="ListParagraph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discussion of child safety with students, students making and displaying their own child safet</w:t>
      </w:r>
      <w:r w:rsidR="009D544D">
        <w:rPr>
          <w:rFonts w:ascii="Calibri" w:hAnsi="Calibri"/>
          <w:sz w:val="22"/>
          <w:szCs w:val="22"/>
        </w:rPr>
        <w:t xml:space="preserve">y </w:t>
      </w:r>
      <w:r w:rsidRPr="009D544D">
        <w:rPr>
          <w:rFonts w:ascii="Calibri" w:hAnsi="Calibri"/>
          <w:sz w:val="22"/>
          <w:szCs w:val="22"/>
        </w:rPr>
        <w:t>posters, child safety policies and procedures are written in child-friendly language or a language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other than English that is relevant to your school, the Four Critical Actions are actively taught to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mandatory reporters and other school staff, the whole school is encouraged to contribute to risk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assessment and mitigation, the Child Safe Standards are addressed and explained at year level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assemblies or parent information sessions.</w:t>
      </w:r>
    </w:p>
    <w:p w14:paraId="75D0C7A3" w14:textId="77777777" w:rsidR="009D544D" w:rsidRPr="003400A1" w:rsidRDefault="009D544D" w:rsidP="003400A1">
      <w:pPr>
        <w:rPr>
          <w:rFonts w:ascii="Calibri" w:hAnsi="Calibri"/>
          <w:sz w:val="22"/>
          <w:szCs w:val="22"/>
        </w:rPr>
      </w:pPr>
    </w:p>
    <w:p w14:paraId="7445E0DD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The school will use its health and wellbeing programs to deliver appropriate education to its students about:</w:t>
      </w:r>
    </w:p>
    <w:p w14:paraId="37D08468" w14:textId="5932FFDE" w:rsidR="003400A1" w:rsidRPr="009D544D" w:rsidRDefault="003400A1" w:rsidP="009D544D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 xml:space="preserve">standards of </w:t>
      </w:r>
      <w:proofErr w:type="spellStart"/>
      <w:r w:rsidRPr="009D544D">
        <w:rPr>
          <w:rFonts w:ascii="Calibri" w:hAnsi="Calibri"/>
          <w:sz w:val="22"/>
          <w:szCs w:val="22"/>
        </w:rPr>
        <w:t>behaviour</w:t>
      </w:r>
      <w:proofErr w:type="spellEnd"/>
      <w:r w:rsidRPr="009D544D">
        <w:rPr>
          <w:rFonts w:ascii="Calibri" w:hAnsi="Calibri"/>
          <w:sz w:val="22"/>
          <w:szCs w:val="22"/>
        </w:rPr>
        <w:t xml:space="preserve"> for students attending the </w:t>
      </w:r>
      <w:proofErr w:type="gramStart"/>
      <w:r w:rsidRPr="009D544D">
        <w:rPr>
          <w:rFonts w:ascii="Calibri" w:hAnsi="Calibri"/>
          <w:sz w:val="22"/>
          <w:szCs w:val="22"/>
        </w:rPr>
        <w:t>school;</w:t>
      </w:r>
      <w:proofErr w:type="gramEnd"/>
    </w:p>
    <w:p w14:paraId="1C8D52D4" w14:textId="77777777" w:rsidR="009D544D" w:rsidRDefault="003400A1" w:rsidP="009D544D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healthy and respectful relationships (including sexuality</w:t>
      </w:r>
      <w:proofErr w:type="gramStart"/>
      <w:r w:rsidRPr="009D544D">
        <w:rPr>
          <w:rFonts w:ascii="Calibri" w:hAnsi="Calibri"/>
          <w:sz w:val="22"/>
          <w:szCs w:val="22"/>
        </w:rPr>
        <w:t>);</w:t>
      </w:r>
      <w:proofErr w:type="gramEnd"/>
    </w:p>
    <w:p w14:paraId="6DED931F" w14:textId="4B47CCEC" w:rsidR="003400A1" w:rsidRPr="009D544D" w:rsidRDefault="003400A1" w:rsidP="009D544D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resilience; and</w:t>
      </w:r>
    </w:p>
    <w:p w14:paraId="4E31EFD7" w14:textId="026B8F64" w:rsidR="003400A1" w:rsidRPr="009D544D" w:rsidRDefault="003400A1" w:rsidP="009D544D">
      <w:pPr>
        <w:pStyle w:val="ListParagraph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Child abuse awareness and prevention.</w:t>
      </w:r>
    </w:p>
    <w:p w14:paraId="220B5A95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410E0EF2" w14:textId="5C7A39F3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All classes participate is social skill lessons and Respectful Relationships, human development, e-smart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education</w:t>
      </w:r>
      <w:r w:rsidR="009D544D">
        <w:rPr>
          <w:rFonts w:ascii="Calibri" w:hAnsi="Calibri"/>
          <w:sz w:val="22"/>
          <w:szCs w:val="22"/>
        </w:rPr>
        <w:t>.</w:t>
      </w:r>
    </w:p>
    <w:p w14:paraId="53602E5B" w14:textId="580E0182" w:rsidR="003400A1" w:rsidRPr="003400A1" w:rsidRDefault="003400A1" w:rsidP="003400A1">
      <w:pPr>
        <w:rPr>
          <w:rFonts w:ascii="Calibri" w:hAnsi="Calibri"/>
          <w:sz w:val="22"/>
          <w:szCs w:val="22"/>
        </w:rPr>
      </w:pPr>
    </w:p>
    <w:p w14:paraId="2BDF4E19" w14:textId="77777777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Communications</w:t>
      </w:r>
    </w:p>
    <w:p w14:paraId="30C3E448" w14:textId="77777777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This school is committed to communicating our child safety strategies to the school community through:</w:t>
      </w:r>
    </w:p>
    <w:p w14:paraId="661977C5" w14:textId="50C11063" w:rsidR="003400A1" w:rsidRPr="009D544D" w:rsidRDefault="003400A1" w:rsidP="009D544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Ensuring that the Child Safety Policy (this document), Code of Conduct, and the Child Safety</w:t>
      </w:r>
    </w:p>
    <w:p w14:paraId="04D8C96C" w14:textId="2057B9FF" w:rsidR="003400A1" w:rsidRPr="009D544D" w:rsidRDefault="003400A1" w:rsidP="009D544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Responding and Reporting Obligations (including Mandatory Reporting) Policy and Procedure are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available on the school website and in hard copy at school reception</w:t>
      </w:r>
    </w:p>
    <w:p w14:paraId="0BB3DB20" w14:textId="3DA42BF9" w:rsidR="003400A1" w:rsidRPr="009D544D" w:rsidRDefault="003400A1" w:rsidP="009D544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Once per term reminders in the school newsletter of our school’s commitment to child safety</w:t>
      </w:r>
    </w:p>
    <w:p w14:paraId="25A8B7BE" w14:textId="77777777" w:rsidR="009D544D" w:rsidRDefault="003400A1" w:rsidP="009D544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Ensuring that child safety is a regular agenda item at school leadership meetings and staff meetings</w:t>
      </w:r>
      <w:r w:rsidR="009D544D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for discussion</w:t>
      </w:r>
    </w:p>
    <w:p w14:paraId="18A15E4C" w14:textId="4098169F" w:rsidR="003400A1" w:rsidRPr="009D544D" w:rsidRDefault="003400A1" w:rsidP="009D544D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discussing them at school tours with prospective parents, at parent information sessions or in class,</w:t>
      </w:r>
      <w:r w:rsidR="009D544D" w:rsidRP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volunteer induction processes, and/or by placing posters throughout the school</w:t>
      </w:r>
    </w:p>
    <w:p w14:paraId="4D42CD79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01AB384B" w14:textId="425EE34D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Confidentiality and privacy</w:t>
      </w:r>
    </w:p>
    <w:p w14:paraId="344CA70F" w14:textId="401CE2FB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This school collects, uses and discloses information about particular children and their families in accordance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with Victorian privacy law and other relevant laws. The principles regulating the collection, use and storage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of information is included in the Department of Education and Training’s Schools’ Privacy Policy.</w:t>
      </w:r>
    </w:p>
    <w:p w14:paraId="3F529ED9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7BB1A856" w14:textId="2F3C81F7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Related policies and documents</w:t>
      </w:r>
    </w:p>
    <w:p w14:paraId="6993F84B" w14:textId="715572CB" w:rsidR="003400A1" w:rsidRP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 xml:space="preserve">Related policies and documents </w:t>
      </w:r>
      <w:r w:rsidR="009D544D">
        <w:rPr>
          <w:rFonts w:ascii="Calibri" w:hAnsi="Calibri"/>
          <w:sz w:val="22"/>
          <w:szCs w:val="22"/>
        </w:rPr>
        <w:t xml:space="preserve">(found on school website) </w:t>
      </w:r>
      <w:r w:rsidRPr="003400A1">
        <w:rPr>
          <w:rFonts w:ascii="Calibri" w:hAnsi="Calibri"/>
          <w:sz w:val="22"/>
          <w:szCs w:val="22"/>
        </w:rPr>
        <w:t>include:</w:t>
      </w:r>
    </w:p>
    <w:p w14:paraId="6CA94004" w14:textId="3CACCE2A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Code of Conduct</w:t>
      </w:r>
    </w:p>
    <w:p w14:paraId="78013E6F" w14:textId="2D40F6D5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Child Safety Responding and Reporting Obligations (including Mandatory Reporting) Policy and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9D544D">
        <w:rPr>
          <w:rFonts w:ascii="Calibri" w:hAnsi="Calibri"/>
          <w:sz w:val="22"/>
          <w:szCs w:val="22"/>
        </w:rPr>
        <w:t>Procedures</w:t>
      </w:r>
    </w:p>
    <w:p w14:paraId="62C524DA" w14:textId="2597FFA4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Risk assessment register</w:t>
      </w:r>
    </w:p>
    <w:p w14:paraId="4023BB34" w14:textId="7F5E8E7E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Identifying and Responding to All Forms of Abuse in Victorian Schools</w:t>
      </w:r>
    </w:p>
    <w:p w14:paraId="35D184F8" w14:textId="72660D65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Four Critical Actions for Schools</w:t>
      </w:r>
    </w:p>
    <w:p w14:paraId="0A699190" w14:textId="77777777" w:rsid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Recording your actions: Responding to suspected child abuse – A template for Victorian schools</w:t>
      </w:r>
    </w:p>
    <w:p w14:paraId="54C81D3D" w14:textId="0F01EE46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Identifying and Responding to Student Sexual Offending</w:t>
      </w:r>
    </w:p>
    <w:p w14:paraId="1C167E4F" w14:textId="2ADEE4FD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Four Critical Actions for Schools: Responding to Student Sexual Offending</w:t>
      </w:r>
    </w:p>
    <w:p w14:paraId="25F86BAD" w14:textId="58013C82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Policy and Advisory Library – Duty of Care</w:t>
      </w:r>
    </w:p>
    <w:p w14:paraId="4647908F" w14:textId="0ACCC28A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Policy and Advisory Library – Child Protection Reporting Obligations</w:t>
      </w:r>
    </w:p>
    <w:p w14:paraId="42818714" w14:textId="4D780F0D" w:rsidR="003400A1" w:rsidRPr="009D544D" w:rsidRDefault="003400A1" w:rsidP="009D544D">
      <w:pPr>
        <w:pStyle w:val="ListParagraph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D544D">
        <w:rPr>
          <w:rFonts w:ascii="Calibri" w:hAnsi="Calibri"/>
          <w:sz w:val="22"/>
          <w:szCs w:val="22"/>
        </w:rPr>
        <w:t>Schools’ Privacy Policy.</w:t>
      </w:r>
    </w:p>
    <w:p w14:paraId="0AC920A6" w14:textId="77777777" w:rsidR="009D544D" w:rsidRDefault="009D544D" w:rsidP="003400A1">
      <w:pPr>
        <w:rPr>
          <w:rFonts w:ascii="Calibri" w:hAnsi="Calibri"/>
          <w:sz w:val="22"/>
          <w:szCs w:val="22"/>
        </w:rPr>
      </w:pPr>
    </w:p>
    <w:p w14:paraId="7E27EEE4" w14:textId="7621D3D9" w:rsidR="003400A1" w:rsidRPr="009D544D" w:rsidRDefault="003400A1" w:rsidP="003400A1">
      <w:pPr>
        <w:rPr>
          <w:rFonts w:ascii="Calibri" w:hAnsi="Calibri"/>
          <w:b/>
          <w:bCs/>
          <w:sz w:val="22"/>
          <w:szCs w:val="22"/>
        </w:rPr>
      </w:pPr>
      <w:r w:rsidRPr="009D544D">
        <w:rPr>
          <w:rFonts w:ascii="Calibri" w:hAnsi="Calibri"/>
          <w:b/>
          <w:bCs/>
          <w:sz w:val="22"/>
          <w:szCs w:val="22"/>
        </w:rPr>
        <w:t>Approval</w:t>
      </w:r>
    </w:p>
    <w:p w14:paraId="5D049EDB" w14:textId="11E64DF3" w:rsidR="003400A1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Reviewed: 1</w:t>
      </w:r>
      <w:r w:rsidR="009D544D">
        <w:rPr>
          <w:rFonts w:ascii="Calibri" w:hAnsi="Calibri"/>
          <w:sz w:val="22"/>
          <w:szCs w:val="22"/>
        </w:rPr>
        <w:t>0</w:t>
      </w:r>
      <w:r w:rsidR="009D544D" w:rsidRPr="009D544D">
        <w:rPr>
          <w:rFonts w:ascii="Calibri" w:hAnsi="Calibri"/>
          <w:sz w:val="22"/>
          <w:szCs w:val="22"/>
          <w:vertAlign w:val="superscript"/>
        </w:rPr>
        <w:t>th</w:t>
      </w:r>
      <w:r w:rsidR="009D544D">
        <w:rPr>
          <w:rFonts w:ascii="Calibri" w:hAnsi="Calibri"/>
          <w:sz w:val="22"/>
          <w:szCs w:val="22"/>
        </w:rPr>
        <w:t xml:space="preserve"> Feb</w:t>
      </w:r>
      <w:r w:rsidRPr="003400A1">
        <w:rPr>
          <w:rFonts w:ascii="Calibri" w:hAnsi="Calibri"/>
          <w:sz w:val="22"/>
          <w:szCs w:val="22"/>
        </w:rPr>
        <w:t xml:space="preserve"> 2021 Next Review Date: </w:t>
      </w:r>
      <w:r w:rsidR="009D544D">
        <w:rPr>
          <w:rFonts w:ascii="Calibri" w:hAnsi="Calibri"/>
          <w:sz w:val="22"/>
          <w:szCs w:val="22"/>
        </w:rPr>
        <w:t>Feb</w:t>
      </w:r>
      <w:r w:rsidRPr="003400A1">
        <w:rPr>
          <w:rFonts w:ascii="Calibri" w:hAnsi="Calibri"/>
          <w:sz w:val="22"/>
          <w:szCs w:val="22"/>
        </w:rPr>
        <w:t xml:space="preserve"> 2024</w:t>
      </w:r>
    </w:p>
    <w:p w14:paraId="4B493027" w14:textId="77777777" w:rsidR="009D544D" w:rsidRPr="003400A1" w:rsidRDefault="009D544D" w:rsidP="003400A1">
      <w:pPr>
        <w:rPr>
          <w:rFonts w:ascii="Calibri" w:hAnsi="Calibri"/>
          <w:sz w:val="22"/>
          <w:szCs w:val="22"/>
        </w:rPr>
      </w:pPr>
    </w:p>
    <w:p w14:paraId="7F0750A8" w14:textId="7CC0995B" w:rsidR="00265BAE" w:rsidRPr="00265BAE" w:rsidRDefault="003400A1" w:rsidP="003400A1">
      <w:pPr>
        <w:rPr>
          <w:rFonts w:ascii="Calibri" w:hAnsi="Calibri"/>
          <w:sz w:val="22"/>
          <w:szCs w:val="22"/>
        </w:rPr>
      </w:pPr>
      <w:r w:rsidRPr="003400A1">
        <w:rPr>
          <w:rFonts w:ascii="Calibri" w:hAnsi="Calibri"/>
          <w:sz w:val="22"/>
          <w:szCs w:val="22"/>
        </w:rPr>
        <w:t>To ensure ongoing relevance and continuous improvement, the child safe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coordinator will review this policy every 3 years. The review will include input from</w:t>
      </w:r>
      <w:r w:rsidR="009D544D">
        <w:rPr>
          <w:rFonts w:ascii="Calibri" w:hAnsi="Calibri"/>
          <w:sz w:val="22"/>
          <w:szCs w:val="22"/>
        </w:rPr>
        <w:t xml:space="preserve"> </w:t>
      </w:r>
      <w:r w:rsidRPr="003400A1">
        <w:rPr>
          <w:rFonts w:ascii="Calibri" w:hAnsi="Calibri"/>
          <w:sz w:val="22"/>
          <w:szCs w:val="22"/>
        </w:rPr>
        <w:t>students, parents/carers and the school community.</w:t>
      </w:r>
      <w:r w:rsidRPr="003400A1">
        <w:rPr>
          <w:rFonts w:ascii="Calibri" w:hAnsi="Calibri"/>
          <w:sz w:val="22"/>
          <w:szCs w:val="22"/>
        </w:rPr>
        <w:cr/>
      </w:r>
    </w:p>
    <w:sectPr w:rsidR="00265BAE" w:rsidRPr="00265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C6AF" w14:textId="77777777" w:rsidR="00A37845" w:rsidRDefault="00A37845" w:rsidP="009D544D">
      <w:r>
        <w:separator/>
      </w:r>
    </w:p>
  </w:endnote>
  <w:endnote w:type="continuationSeparator" w:id="0">
    <w:p w14:paraId="7E2D3360" w14:textId="77777777" w:rsidR="00A37845" w:rsidRDefault="00A37845" w:rsidP="009D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A8FD" w14:textId="77777777" w:rsidR="00A37845" w:rsidRDefault="00A37845" w:rsidP="009D544D">
      <w:r>
        <w:separator/>
      </w:r>
    </w:p>
  </w:footnote>
  <w:footnote w:type="continuationSeparator" w:id="0">
    <w:p w14:paraId="74EC77A4" w14:textId="77777777" w:rsidR="00A37845" w:rsidRDefault="00A37845" w:rsidP="009D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B3E"/>
    <w:multiLevelType w:val="hybridMultilevel"/>
    <w:tmpl w:val="88AEF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6A5"/>
    <w:multiLevelType w:val="hybridMultilevel"/>
    <w:tmpl w:val="0E04F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13C2"/>
    <w:multiLevelType w:val="hybridMultilevel"/>
    <w:tmpl w:val="36909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810"/>
    <w:multiLevelType w:val="hybridMultilevel"/>
    <w:tmpl w:val="41F4C1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09A2"/>
    <w:multiLevelType w:val="hybridMultilevel"/>
    <w:tmpl w:val="78DE476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C60"/>
    <w:multiLevelType w:val="hybridMultilevel"/>
    <w:tmpl w:val="B9E29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5C0A"/>
    <w:multiLevelType w:val="hybridMultilevel"/>
    <w:tmpl w:val="66AC59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38AF"/>
    <w:multiLevelType w:val="hybridMultilevel"/>
    <w:tmpl w:val="BCD23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16A9"/>
    <w:multiLevelType w:val="hybridMultilevel"/>
    <w:tmpl w:val="09625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7DC1"/>
    <w:multiLevelType w:val="hybridMultilevel"/>
    <w:tmpl w:val="4BE4D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71F0"/>
    <w:multiLevelType w:val="hybridMultilevel"/>
    <w:tmpl w:val="9F700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F2D"/>
    <w:multiLevelType w:val="hybridMultilevel"/>
    <w:tmpl w:val="544A2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D4068"/>
    <w:multiLevelType w:val="hybridMultilevel"/>
    <w:tmpl w:val="2D823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34CC"/>
    <w:multiLevelType w:val="hybridMultilevel"/>
    <w:tmpl w:val="EA72B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87270"/>
    <w:multiLevelType w:val="hybridMultilevel"/>
    <w:tmpl w:val="12385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0DF0"/>
    <w:multiLevelType w:val="hybridMultilevel"/>
    <w:tmpl w:val="A1862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253B8"/>
    <w:multiLevelType w:val="hybridMultilevel"/>
    <w:tmpl w:val="4516CE9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DF"/>
    <w:rsid w:val="00065514"/>
    <w:rsid w:val="00251726"/>
    <w:rsid w:val="00265BAE"/>
    <w:rsid w:val="003400A1"/>
    <w:rsid w:val="0039347E"/>
    <w:rsid w:val="005D18DF"/>
    <w:rsid w:val="00703DED"/>
    <w:rsid w:val="009B2839"/>
    <w:rsid w:val="009D544D"/>
    <w:rsid w:val="00A37845"/>
    <w:rsid w:val="00CA5BCE"/>
    <w:rsid w:val="00D77D1C"/>
    <w:rsid w:val="00DF068B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3661"/>
  <w15:chartTrackingRefBased/>
  <w15:docId w15:val="{C479CD09-FDA7-48BD-96AB-CDFF42E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839"/>
    <w:pPr>
      <w:ind w:left="720"/>
    </w:pPr>
    <w:rPr>
      <w:lang w:val="en-US" w:eastAsia="en-US"/>
    </w:rPr>
  </w:style>
  <w:style w:type="paragraph" w:customStyle="1" w:styleId="Default">
    <w:name w:val="Default"/>
    <w:rsid w:val="009B28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AE"/>
    <w:rPr>
      <w:rFonts w:ascii="Segoe UI" w:eastAsia="Times New Roman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D54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44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5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44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Jack A</dc:creator>
  <cp:keywords/>
  <dc:description/>
  <cp:lastModifiedBy>Andrew Schneider</cp:lastModifiedBy>
  <cp:revision>2</cp:revision>
  <cp:lastPrinted>2020-08-05T01:05:00Z</cp:lastPrinted>
  <dcterms:created xsi:type="dcterms:W3CDTF">2021-11-26T03:31:00Z</dcterms:created>
  <dcterms:modified xsi:type="dcterms:W3CDTF">2021-11-26T03:31:00Z</dcterms:modified>
</cp:coreProperties>
</file>